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1" w:type="dxa"/>
        <w:tblLook w:val="01E0" w:firstRow="1" w:lastRow="1" w:firstColumn="1" w:lastColumn="1" w:noHBand="0" w:noVBand="0"/>
      </w:tblPr>
      <w:tblGrid>
        <w:gridCol w:w="3382"/>
        <w:gridCol w:w="6149"/>
      </w:tblGrid>
      <w:tr w:rsidR="00B0522F" w:rsidRPr="00040B28" w:rsidTr="0061502B">
        <w:trPr>
          <w:trHeight w:val="1403"/>
        </w:trPr>
        <w:tc>
          <w:tcPr>
            <w:tcW w:w="3382" w:type="dxa"/>
          </w:tcPr>
          <w:p w:rsidR="00B0522F" w:rsidRPr="00040B28" w:rsidRDefault="00B0522F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40B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ỦY BAN NHÂN DÂN</w:t>
            </w:r>
          </w:p>
          <w:p w:rsidR="00B0522F" w:rsidRPr="00705307" w:rsidRDefault="00C0110C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XÃ THẠCH HẠ</w:t>
            </w:r>
            <w:r w:rsidR="00B27F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B0522F" w:rsidRPr="00040B28" w:rsidRDefault="0096280B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44450</wp:posOffset>
                      </wp:positionV>
                      <wp:extent cx="564515" cy="0"/>
                      <wp:effectExtent l="7620" t="10795" r="8890" b="8255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DDD0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3.5pt" to="9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"/>
                  </w:pict>
                </mc:Fallback>
              </mc:AlternateContent>
            </w:r>
          </w:p>
          <w:p w:rsidR="00B0522F" w:rsidRPr="00040B28" w:rsidRDefault="00B0522F" w:rsidP="00C0110C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40B2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0B2B2B" w:rsidRPr="00040B2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93F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bookmarkStart w:id="0" w:name="_GoBack"/>
            <w:bookmarkEnd w:id="0"/>
            <w:r w:rsidR="000B2B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40B2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40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</w:t>
            </w:r>
            <w:r w:rsidRPr="00040B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0B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</w:t>
            </w:r>
          </w:p>
        </w:tc>
        <w:tc>
          <w:tcPr>
            <w:tcW w:w="6149" w:type="dxa"/>
          </w:tcPr>
          <w:p w:rsidR="00B0522F" w:rsidRPr="00040B28" w:rsidRDefault="00B0522F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</w:t>
            </w:r>
            <w:r w:rsidRPr="00040B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ÒA</w:t>
            </w:r>
            <w:r w:rsidRPr="00040B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B0522F" w:rsidRPr="00040B28" w:rsidRDefault="0096280B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195580</wp:posOffset>
                      </wp:positionV>
                      <wp:extent cx="2062480" cy="0"/>
                      <wp:effectExtent l="10795" t="10160" r="1270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796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15.4pt" to="22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7b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07yY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"/>
                  </w:pict>
                </mc:Fallback>
              </mc:AlternateContent>
            </w:r>
            <w:r w:rsidR="00B0522F" w:rsidRPr="00040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75648F" w:rsidRPr="00040B28" w:rsidRDefault="0075648F" w:rsidP="007564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</w:p>
          <w:p w:rsidR="00B0522F" w:rsidRPr="00040B28" w:rsidRDefault="00C0110C" w:rsidP="00C0110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>Thạch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>Hạ</w:t>
            </w:r>
            <w:proofErr w:type="spellEnd"/>
            <w:r w:rsidR="00B27FCD"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>,</w:t>
            </w:r>
            <w:r w:rsidR="0075648F"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0"/>
              </w:rPr>
              <w:t>ngày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 25</w:t>
            </w:r>
            <w:r w:rsidR="00B27FCD"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 </w:t>
            </w:r>
            <w:r w:rsidR="00B0522F" w:rsidRPr="00040B28">
              <w:rPr>
                <w:rFonts w:ascii="Times New Roman" w:hAnsi="Times New Roman" w:cs="Times New Roman"/>
                <w:i/>
                <w:iCs/>
                <w:sz w:val="28"/>
                <w:szCs w:val="30"/>
              </w:rPr>
              <w:t>tháng</w:t>
            </w:r>
            <w:r w:rsidR="00BB43AD"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 xml:space="preserve">5 </w:t>
            </w:r>
            <w:r w:rsidR="00B0522F" w:rsidRPr="00040B28">
              <w:rPr>
                <w:rFonts w:ascii="Times New Roman" w:hAnsi="Times New Roman" w:cs="Times New Roman"/>
                <w:i/>
                <w:iCs/>
                <w:sz w:val="28"/>
                <w:szCs w:val="30"/>
              </w:rPr>
              <w:t>năm 20</w:t>
            </w:r>
            <w:r w:rsidR="00B0522F" w:rsidRPr="00040B28">
              <w:rPr>
                <w:rFonts w:ascii="Times New Roman" w:hAnsi="Times New Roman" w:cs="Times New Roman"/>
                <w:i/>
                <w:iCs/>
                <w:sz w:val="28"/>
                <w:szCs w:val="30"/>
                <w:lang w:val="en-US"/>
              </w:rPr>
              <w:t>21</w:t>
            </w:r>
          </w:p>
        </w:tc>
      </w:tr>
    </w:tbl>
    <w:p w:rsidR="00B0522F" w:rsidRPr="00040B28" w:rsidRDefault="00B0522F" w:rsidP="00B0522F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6"/>
          <w:szCs w:val="6"/>
        </w:rPr>
      </w:pPr>
    </w:p>
    <w:p w:rsidR="00B0522F" w:rsidRPr="00040B28" w:rsidRDefault="00B0522F" w:rsidP="00B0522F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bCs/>
          <w:sz w:val="2"/>
          <w:szCs w:val="28"/>
          <w:lang w:val="en-US"/>
        </w:rPr>
      </w:pPr>
    </w:p>
    <w:p w:rsidR="00B0522F" w:rsidRPr="00040B28" w:rsidRDefault="00B0522F" w:rsidP="00040B28">
      <w:pPr>
        <w:pStyle w:val="Bodytext20"/>
        <w:shd w:val="clear" w:color="auto" w:fill="auto"/>
        <w:tabs>
          <w:tab w:val="left" w:pos="0"/>
        </w:tabs>
        <w:spacing w:before="360" w:after="0" w:line="240" w:lineRule="auto"/>
        <w:jc w:val="center"/>
        <w:rPr>
          <w:b/>
          <w:bCs/>
          <w:sz w:val="28"/>
          <w:szCs w:val="28"/>
          <w:lang w:val="en-US"/>
        </w:rPr>
      </w:pPr>
      <w:r w:rsidRPr="00040B28">
        <w:rPr>
          <w:b/>
          <w:bCs/>
          <w:sz w:val="28"/>
          <w:szCs w:val="28"/>
          <w:lang w:val="en-US"/>
        </w:rPr>
        <w:t>KẾ HOẠCH</w:t>
      </w:r>
    </w:p>
    <w:p w:rsidR="00B27FCD" w:rsidRDefault="00B0522F" w:rsidP="00B0522F">
      <w:pPr>
        <w:pStyle w:val="Bodytext30"/>
        <w:shd w:val="clear" w:color="auto" w:fill="auto"/>
        <w:tabs>
          <w:tab w:val="left" w:pos="0"/>
          <w:tab w:val="left" w:leader="dot" w:pos="8203"/>
        </w:tabs>
        <w:spacing w:line="240" w:lineRule="auto"/>
        <w:rPr>
          <w:lang w:val="en-US"/>
        </w:rPr>
      </w:pPr>
      <w:proofErr w:type="spellStart"/>
      <w:r w:rsidRPr="00040B28">
        <w:rPr>
          <w:lang w:val="en-US"/>
        </w:rPr>
        <w:t>Triển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khai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thi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hành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Luật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sửa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đổi</w:t>
      </w:r>
      <w:proofErr w:type="spellEnd"/>
      <w:r w:rsidRPr="00040B28">
        <w:rPr>
          <w:lang w:val="en-US"/>
        </w:rPr>
        <w:t xml:space="preserve">, </w:t>
      </w:r>
      <w:proofErr w:type="spellStart"/>
      <w:r w:rsidRPr="00040B28">
        <w:rPr>
          <w:lang w:val="en-US"/>
        </w:rPr>
        <w:t>bổ</w:t>
      </w:r>
      <w:proofErr w:type="spellEnd"/>
      <w:r w:rsidRPr="00040B28">
        <w:rPr>
          <w:lang w:val="en-US"/>
        </w:rPr>
        <w:t xml:space="preserve"> sung </w:t>
      </w:r>
      <w:proofErr w:type="spellStart"/>
      <w:r w:rsidRPr="00040B28">
        <w:rPr>
          <w:lang w:val="en-US"/>
        </w:rPr>
        <w:t>một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số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điều</w:t>
      </w:r>
      <w:proofErr w:type="spellEnd"/>
      <w:r w:rsidR="0061502B">
        <w:rPr>
          <w:lang w:val="en-US"/>
        </w:rPr>
        <w:t xml:space="preserve"> </w:t>
      </w:r>
      <w:proofErr w:type="spellStart"/>
      <w:r w:rsidRPr="00040B28">
        <w:rPr>
          <w:lang w:val="en-US"/>
        </w:rPr>
        <w:t>của</w:t>
      </w:r>
      <w:proofErr w:type="spellEnd"/>
      <w:r w:rsidRPr="00040B28">
        <w:rPr>
          <w:lang w:val="en-US"/>
        </w:rPr>
        <w:t xml:space="preserve"> </w:t>
      </w:r>
    </w:p>
    <w:p w:rsidR="00B0522F" w:rsidRPr="00040B28" w:rsidRDefault="00B0522F" w:rsidP="00B0522F">
      <w:pPr>
        <w:pStyle w:val="Bodytext30"/>
        <w:shd w:val="clear" w:color="auto" w:fill="auto"/>
        <w:tabs>
          <w:tab w:val="left" w:pos="0"/>
          <w:tab w:val="left" w:leader="dot" w:pos="8203"/>
        </w:tabs>
        <w:spacing w:line="240" w:lineRule="auto"/>
        <w:rPr>
          <w:lang w:val="en-US"/>
        </w:rPr>
      </w:pPr>
      <w:proofErr w:type="spellStart"/>
      <w:r w:rsidRPr="00040B28">
        <w:rPr>
          <w:lang w:val="en-US"/>
        </w:rPr>
        <w:t>Luật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Xử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lý</w:t>
      </w:r>
      <w:proofErr w:type="spellEnd"/>
      <w:r w:rsidRPr="00040B28">
        <w:rPr>
          <w:lang w:val="en-US"/>
        </w:rPr>
        <w:t xml:space="preserve"> </w:t>
      </w:r>
      <w:proofErr w:type="gramStart"/>
      <w:r w:rsidRPr="00040B28">
        <w:rPr>
          <w:lang w:val="en-US"/>
        </w:rPr>
        <w:t>vi</w:t>
      </w:r>
      <w:proofErr w:type="gram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phạm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hành</w:t>
      </w:r>
      <w:proofErr w:type="spellEnd"/>
      <w:r w:rsidRPr="00040B28">
        <w:rPr>
          <w:lang w:val="en-US"/>
        </w:rPr>
        <w:t xml:space="preserve"> </w:t>
      </w:r>
      <w:proofErr w:type="spellStart"/>
      <w:r w:rsidRPr="00040B28">
        <w:rPr>
          <w:lang w:val="en-US"/>
        </w:rPr>
        <w:t>chính</w:t>
      </w:r>
      <w:proofErr w:type="spellEnd"/>
      <w:r w:rsidRPr="00040B28">
        <w:rPr>
          <w:lang w:val="en-US"/>
        </w:rPr>
        <w:t xml:space="preserve"> </w:t>
      </w:r>
      <w:proofErr w:type="spellStart"/>
      <w:r w:rsidR="00B27FCD">
        <w:rPr>
          <w:lang w:val="en-US"/>
        </w:rPr>
        <w:t>trên</w:t>
      </w:r>
      <w:proofErr w:type="spellEnd"/>
      <w:r w:rsidR="00B27FCD">
        <w:rPr>
          <w:lang w:val="en-US"/>
        </w:rPr>
        <w:t xml:space="preserve"> </w:t>
      </w:r>
      <w:proofErr w:type="spellStart"/>
      <w:r w:rsidR="00B27FCD">
        <w:rPr>
          <w:lang w:val="en-US"/>
        </w:rPr>
        <w:t>địa</w:t>
      </w:r>
      <w:proofErr w:type="spellEnd"/>
      <w:r w:rsidR="00B27FCD">
        <w:rPr>
          <w:lang w:val="en-US"/>
        </w:rPr>
        <w:t xml:space="preserve"> </w:t>
      </w:r>
      <w:proofErr w:type="spellStart"/>
      <w:r w:rsidR="00B27FCD">
        <w:rPr>
          <w:lang w:val="en-US"/>
        </w:rPr>
        <w:t>bàn</w:t>
      </w:r>
      <w:proofErr w:type="spellEnd"/>
      <w:r w:rsidR="00B27FCD">
        <w:rPr>
          <w:lang w:val="en-US"/>
        </w:rPr>
        <w:t xml:space="preserve"> </w:t>
      </w:r>
      <w:proofErr w:type="spellStart"/>
      <w:r w:rsidR="00C0110C">
        <w:rPr>
          <w:lang w:val="en-US"/>
        </w:rPr>
        <w:t>Xã</w:t>
      </w:r>
      <w:proofErr w:type="spellEnd"/>
      <w:r w:rsidR="00C0110C">
        <w:rPr>
          <w:lang w:val="en-US"/>
        </w:rPr>
        <w:t xml:space="preserve"> </w:t>
      </w:r>
      <w:proofErr w:type="spellStart"/>
      <w:r w:rsidR="00C0110C">
        <w:rPr>
          <w:lang w:val="en-US"/>
        </w:rPr>
        <w:t>Thạch</w:t>
      </w:r>
      <w:proofErr w:type="spellEnd"/>
      <w:r w:rsidR="00C0110C">
        <w:rPr>
          <w:lang w:val="en-US"/>
        </w:rPr>
        <w:t xml:space="preserve"> </w:t>
      </w:r>
      <w:proofErr w:type="spellStart"/>
      <w:r w:rsidR="00C0110C">
        <w:rPr>
          <w:lang w:val="en-US"/>
        </w:rPr>
        <w:t>Hạ</w:t>
      </w:r>
      <w:proofErr w:type="spellEnd"/>
    </w:p>
    <w:p w:rsidR="00B0522F" w:rsidRPr="00040B28" w:rsidRDefault="0096280B" w:rsidP="00B0522F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33020</wp:posOffset>
                </wp:positionV>
                <wp:extent cx="1494155" cy="0"/>
                <wp:effectExtent l="10160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EC4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2.6pt" to="292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Ab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i/ybDr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"/>
            </w:pict>
          </mc:Fallback>
        </mc:AlternateContent>
      </w:r>
    </w:p>
    <w:p w:rsidR="00BB43AD" w:rsidRPr="00A25D3B" w:rsidRDefault="00BB43AD" w:rsidP="00040B28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D3B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Pr="00A25D3B">
        <w:rPr>
          <w:rFonts w:ascii="Times New Roman" w:hAnsi="Times New Roman" w:cs="Times New Roman"/>
          <w:sz w:val="28"/>
          <w:szCs w:val="28"/>
        </w:rPr>
        <w:t>/KH-UBND ngày 2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25D3B">
        <w:rPr>
          <w:rFonts w:ascii="Times New Roman" w:hAnsi="Times New Roman" w:cs="Times New Roman"/>
          <w:sz w:val="28"/>
          <w:szCs w:val="28"/>
        </w:rPr>
        <w:t>/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25D3B">
        <w:rPr>
          <w:rFonts w:ascii="Times New Roman" w:hAnsi="Times New Roman" w:cs="Times New Roman"/>
          <w:sz w:val="28"/>
          <w:szCs w:val="28"/>
        </w:rPr>
        <w:t xml:space="preserve">/2021 của UBND </w:t>
      </w:r>
      <w:proofErr w:type="spellStart"/>
      <w:r w:rsidR="00991B70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991B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1B70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Hà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Tĩnh</w:t>
      </w:r>
      <w:proofErr w:type="spellEnd"/>
      <w:r w:rsidRPr="00A25D3B">
        <w:rPr>
          <w:rFonts w:ascii="Times New Roman" w:hAnsi="Times New Roman" w:cs="Times New Roman"/>
          <w:sz w:val="28"/>
          <w:szCs w:val="28"/>
        </w:rPr>
        <w:t xml:space="preserve"> </w:t>
      </w:r>
      <w:r w:rsidR="00E82FA4" w:rsidRPr="00A25D3B">
        <w:rPr>
          <w:rFonts w:ascii="Times New Roman" w:hAnsi="Times New Roman" w:cs="Times New Roman"/>
          <w:sz w:val="28"/>
          <w:szCs w:val="28"/>
        </w:rPr>
        <w:t>về</w:t>
      </w:r>
      <w:r w:rsidR="00C0110C">
        <w:rPr>
          <w:rFonts w:ascii="Times New Roman" w:hAnsi="Times New Roman" w:cs="Times New Roman"/>
          <w:sz w:val="28"/>
          <w:szCs w:val="28"/>
        </w:rPr>
        <w:t xml:space="preserve"> </w:t>
      </w:r>
      <w:r w:rsidR="00E82FA4" w:rsidRPr="00A25D3B">
        <w:rPr>
          <w:rFonts w:ascii="Times New Roman" w:hAnsi="Times New Roman" w:cs="Times New Roman"/>
          <w:sz w:val="28"/>
          <w:szCs w:val="28"/>
        </w:rPr>
        <w:t xml:space="preserve">việc </w:t>
      </w:r>
      <w:r w:rsidRPr="00A25D3B">
        <w:rPr>
          <w:rFonts w:ascii="Times New Roman" w:hAnsi="Times New Roman" w:cs="Times New Roman"/>
          <w:sz w:val="28"/>
          <w:szCs w:val="28"/>
        </w:rPr>
        <w:t xml:space="preserve">triển khai thi hành Luật sửa đổi, bổ sung một số điều của Luật Xử lý vi phạm hành chính trên địa bàn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A25D3B">
        <w:rPr>
          <w:rFonts w:ascii="Times New Roman" w:hAnsi="Times New Roman" w:cs="Times New Roman"/>
          <w:sz w:val="28"/>
          <w:szCs w:val="28"/>
        </w:rPr>
        <w:t>; đ</w:t>
      </w:r>
      <w:r w:rsidRPr="003B06A2">
        <w:rPr>
          <w:rFonts w:ascii="Times New Roman" w:hAnsi="Times New Roman" w:cs="Times New Roman"/>
          <w:sz w:val="28"/>
          <w:szCs w:val="28"/>
        </w:rPr>
        <w:t xml:space="preserve">ể triển khai thực hiện đồng bộ, có hiệu quả Luật và các văn bản hướng dẫn thi hành trên địa bàn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Pr="00A25D3B">
        <w:rPr>
          <w:rFonts w:ascii="Times New Roman" w:hAnsi="Times New Roman" w:cs="Times New Roman"/>
          <w:sz w:val="28"/>
          <w:szCs w:val="28"/>
        </w:rPr>
        <w:t xml:space="preserve">, UBND </w:t>
      </w:r>
      <w:r w:rsidR="00C0110C">
        <w:rPr>
          <w:rFonts w:ascii="Times New Roman" w:hAnsi="Times New Roman" w:cs="Times New Roman"/>
          <w:sz w:val="28"/>
          <w:szCs w:val="28"/>
        </w:rPr>
        <w:t xml:space="preserve">xã </w:t>
      </w:r>
      <w:r w:rsidRPr="00A25D3B">
        <w:rPr>
          <w:rFonts w:ascii="Times New Roman" w:hAnsi="Times New Roman" w:cs="Times New Roman"/>
          <w:sz w:val="28"/>
          <w:szCs w:val="28"/>
        </w:rPr>
        <w:t>ban hành Kế hoạch thực hiện như sau:</w:t>
      </w:r>
    </w:p>
    <w:p w:rsidR="00995F7B" w:rsidRPr="003B06A2" w:rsidRDefault="00995F7B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Pr="003B06A2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995F7B" w:rsidRPr="003B06A2" w:rsidRDefault="00995F7B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A2">
        <w:rPr>
          <w:rFonts w:ascii="Times New Roman" w:hAnsi="Times New Roman" w:cs="Times New Roman"/>
          <w:b/>
          <w:sz w:val="28"/>
          <w:szCs w:val="28"/>
        </w:rPr>
        <w:tab/>
        <w:t>1. Mục đích</w:t>
      </w:r>
    </w:p>
    <w:p w:rsidR="00995F7B" w:rsidRDefault="00995F7B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="00E11C42" w:rsidRPr="00A25D3B">
        <w:rPr>
          <w:rFonts w:ascii="Times New Roman" w:hAnsi="Times New Roman" w:cs="Times New Roman"/>
          <w:sz w:val="28"/>
          <w:szCs w:val="28"/>
        </w:rPr>
        <w:t>-</w:t>
      </w:r>
      <w:r w:rsidRPr="003B06A2">
        <w:rPr>
          <w:rFonts w:ascii="Times New Roman" w:hAnsi="Times New Roman" w:cs="Times New Roman"/>
          <w:sz w:val="28"/>
          <w:szCs w:val="28"/>
        </w:rPr>
        <w:t xml:space="preserve"> Tổ chức tốt việc triển khai thi hành Luật trên phạm vi toàn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Pr="003B06A2">
        <w:rPr>
          <w:rFonts w:ascii="Times New Roman" w:hAnsi="Times New Roman" w:cs="Times New Roman"/>
          <w:sz w:val="28"/>
          <w:szCs w:val="28"/>
        </w:rPr>
        <w:t xml:space="preserve">; </w:t>
      </w:r>
      <w:r w:rsidR="001941CF" w:rsidRPr="00A25D3B">
        <w:rPr>
          <w:rFonts w:ascii="Times New Roman" w:hAnsi="Times New Roman" w:cs="Times New Roman"/>
          <w:sz w:val="28"/>
          <w:szCs w:val="28"/>
        </w:rPr>
        <w:t>thực hiện hiệu quả</w:t>
      </w:r>
      <w:r w:rsidRPr="003B06A2">
        <w:rPr>
          <w:rFonts w:ascii="Times New Roman" w:hAnsi="Times New Roman" w:cs="Times New Roman"/>
          <w:sz w:val="28"/>
          <w:szCs w:val="28"/>
        </w:rPr>
        <w:t xml:space="preserve"> công tác tập huấn, bồi dưỡng cho độ</w:t>
      </w:r>
      <w:r w:rsidR="0040425D" w:rsidRPr="003B06A2">
        <w:rPr>
          <w:rFonts w:ascii="Times New Roman" w:hAnsi="Times New Roman" w:cs="Times New Roman"/>
          <w:sz w:val="28"/>
          <w:szCs w:val="28"/>
        </w:rPr>
        <w:t xml:space="preserve">i ngũ </w:t>
      </w:r>
      <w:r w:rsidRPr="003B06A2">
        <w:rPr>
          <w:rFonts w:ascii="Times New Roman" w:hAnsi="Times New Roman" w:cs="Times New Roman"/>
          <w:sz w:val="28"/>
          <w:szCs w:val="28"/>
        </w:rPr>
        <w:t>làm công tác xử lý vi phạm hành chính.</w:t>
      </w:r>
    </w:p>
    <w:p w:rsidR="00B27FCD" w:rsidRPr="00A25D3B" w:rsidRDefault="00B27FCD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5D3B">
        <w:rPr>
          <w:rFonts w:ascii="Times New Roman" w:hAnsi="Times New Roman" w:cs="Times New Roman"/>
          <w:sz w:val="28"/>
          <w:szCs w:val="28"/>
        </w:rPr>
        <w:t xml:space="preserve">- Xác định trách nhiệm và phân công nhiệm vụ cụ thể cho các ban, ngành,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A25D3B">
        <w:rPr>
          <w:rFonts w:ascii="Times New Roman" w:hAnsi="Times New Roman" w:cs="Times New Roman"/>
          <w:sz w:val="28"/>
          <w:szCs w:val="28"/>
        </w:rPr>
        <w:t xml:space="preserve"> cấp </w:t>
      </w:r>
      <w:r w:rsidR="00C0110C">
        <w:rPr>
          <w:rFonts w:ascii="Times New Roman" w:hAnsi="Times New Roman" w:cs="Times New Roman"/>
          <w:sz w:val="28"/>
          <w:szCs w:val="28"/>
        </w:rPr>
        <w:t xml:space="preserve">xã và các thôn </w:t>
      </w:r>
      <w:r w:rsidRPr="00A25D3B">
        <w:rPr>
          <w:rFonts w:ascii="Times New Roman" w:hAnsi="Times New Roman" w:cs="Times New Roman"/>
          <w:sz w:val="28"/>
          <w:szCs w:val="28"/>
        </w:rPr>
        <w:t>trong triển khai thi hành Luật.</w:t>
      </w:r>
    </w:p>
    <w:p w:rsidR="00995F7B" w:rsidRPr="003B06A2" w:rsidRDefault="00995F7B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="00E11C42" w:rsidRPr="00A25D3B">
        <w:rPr>
          <w:rFonts w:ascii="Times New Roman" w:hAnsi="Times New Roman" w:cs="Times New Roman"/>
          <w:sz w:val="28"/>
          <w:szCs w:val="28"/>
        </w:rPr>
        <w:t>-</w:t>
      </w:r>
      <w:r w:rsidRPr="003B06A2">
        <w:rPr>
          <w:rFonts w:ascii="Times New Roman" w:hAnsi="Times New Roman" w:cs="Times New Roman"/>
          <w:sz w:val="28"/>
          <w:szCs w:val="28"/>
        </w:rPr>
        <w:t xml:space="preserve"> Tăng cường hiệu lực, hiệu quả của công tác quản lý và thi hành pháp luật về xử lý vi phạm hành chính trong giai đoạn hiện nay.</w:t>
      </w:r>
    </w:p>
    <w:p w:rsidR="00995F7B" w:rsidRPr="003B06A2" w:rsidRDefault="00995F7B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Pr="003B06A2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E11C42" w:rsidRPr="00A25D3B" w:rsidRDefault="009E1BF5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="00BF7672" w:rsidRPr="00A25D3B">
        <w:rPr>
          <w:rFonts w:ascii="Times New Roman" w:hAnsi="Times New Roman" w:cs="Times New Roman"/>
          <w:sz w:val="28"/>
          <w:szCs w:val="28"/>
        </w:rPr>
        <w:t>-</w:t>
      </w:r>
      <w:r w:rsidRPr="003B06A2">
        <w:rPr>
          <w:rFonts w:ascii="Times New Roman" w:hAnsi="Times New Roman" w:cs="Times New Roman"/>
          <w:sz w:val="28"/>
          <w:szCs w:val="28"/>
        </w:rPr>
        <w:t xml:space="preserve"> Kế hoạch phải đảm bảo tính khả thi, xác định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 nhiệm vụ</w:t>
      </w:r>
      <w:r w:rsidRPr="003B06A2">
        <w:rPr>
          <w:rFonts w:ascii="Times New Roman" w:hAnsi="Times New Roman" w:cs="Times New Roman"/>
          <w:sz w:val="28"/>
          <w:szCs w:val="28"/>
        </w:rPr>
        <w:t xml:space="preserve"> cụ thể</w:t>
      </w:r>
      <w:r w:rsidR="00D60D39" w:rsidRPr="00A25D3B">
        <w:rPr>
          <w:rFonts w:ascii="Times New Roman" w:hAnsi="Times New Roman" w:cs="Times New Roman"/>
          <w:sz w:val="28"/>
          <w:szCs w:val="28"/>
        </w:rPr>
        <w:t xml:space="preserve">: </w:t>
      </w:r>
      <w:r w:rsidR="0061502B" w:rsidRPr="00A25D3B">
        <w:rPr>
          <w:rFonts w:ascii="Times New Roman" w:hAnsi="Times New Roman" w:cs="Times New Roman"/>
          <w:sz w:val="28"/>
          <w:szCs w:val="28"/>
        </w:rPr>
        <w:t>N</w:t>
      </w:r>
      <w:r w:rsidR="001941CF" w:rsidRPr="003B06A2">
        <w:rPr>
          <w:rFonts w:ascii="Times New Roman" w:hAnsi="Times New Roman" w:cs="Times New Roman"/>
          <w:sz w:val="28"/>
          <w:szCs w:val="28"/>
        </w:rPr>
        <w:t xml:space="preserve">ội </w:t>
      </w:r>
      <w:r w:rsidRPr="003B06A2">
        <w:rPr>
          <w:rFonts w:ascii="Times New Roman" w:hAnsi="Times New Roman" w:cs="Times New Roman"/>
          <w:sz w:val="28"/>
          <w:szCs w:val="28"/>
        </w:rPr>
        <w:t>dung công việ</w:t>
      </w:r>
      <w:r w:rsidR="00D60D39" w:rsidRPr="003B06A2">
        <w:rPr>
          <w:rFonts w:ascii="Times New Roman" w:hAnsi="Times New Roman" w:cs="Times New Roman"/>
          <w:sz w:val="28"/>
          <w:szCs w:val="28"/>
        </w:rPr>
        <w:t xml:space="preserve">c, </w:t>
      </w:r>
      <w:r w:rsidRPr="003B06A2">
        <w:rPr>
          <w:rFonts w:ascii="Times New Roman" w:hAnsi="Times New Roman" w:cs="Times New Roman"/>
          <w:sz w:val="28"/>
          <w:szCs w:val="28"/>
        </w:rPr>
        <w:t xml:space="preserve">tiến </w:t>
      </w:r>
      <w:r w:rsidR="00040B28" w:rsidRPr="00A25D3B">
        <w:rPr>
          <w:rFonts w:ascii="Times New Roman" w:hAnsi="Times New Roman" w:cs="Times New Roman"/>
          <w:sz w:val="28"/>
          <w:szCs w:val="28"/>
        </w:rPr>
        <w:t>đ</w:t>
      </w:r>
      <w:r w:rsidR="00040B28" w:rsidRPr="003B06A2">
        <w:rPr>
          <w:rFonts w:ascii="Times New Roman" w:hAnsi="Times New Roman" w:cs="Times New Roman"/>
          <w:sz w:val="28"/>
          <w:szCs w:val="28"/>
        </w:rPr>
        <w:t>ộ</w:t>
      </w:r>
      <w:r w:rsidRPr="003B06A2">
        <w:rPr>
          <w:rFonts w:ascii="Times New Roman" w:hAnsi="Times New Roman" w:cs="Times New Roman"/>
          <w:sz w:val="28"/>
          <w:szCs w:val="28"/>
        </w:rPr>
        <w:t xml:space="preserve">, thời hạn hoàn thành và trách nhiệm của các cơ quan, tổ chức liên quan trong việc triển khai </w:t>
      </w:r>
      <w:r w:rsidR="001941CF" w:rsidRPr="00A25D3B">
        <w:rPr>
          <w:rFonts w:ascii="Times New Roman" w:hAnsi="Times New Roman" w:cs="Times New Roman"/>
          <w:sz w:val="28"/>
          <w:szCs w:val="28"/>
        </w:rPr>
        <w:t>thi hành</w:t>
      </w:r>
      <w:r w:rsidRPr="003B06A2">
        <w:rPr>
          <w:rFonts w:ascii="Times New Roman" w:hAnsi="Times New Roman" w:cs="Times New Roman"/>
          <w:sz w:val="28"/>
          <w:szCs w:val="28"/>
        </w:rPr>
        <w:t xml:space="preserve"> Luật</w:t>
      </w:r>
      <w:r w:rsidR="00E11C42" w:rsidRPr="00A25D3B">
        <w:rPr>
          <w:rFonts w:ascii="Times New Roman" w:hAnsi="Times New Roman" w:cs="Times New Roman"/>
          <w:sz w:val="28"/>
          <w:szCs w:val="28"/>
        </w:rPr>
        <w:t>.</w:t>
      </w:r>
    </w:p>
    <w:p w:rsidR="009E1BF5" w:rsidRPr="003B06A2" w:rsidRDefault="009E1BF5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="00BF7672" w:rsidRPr="00A25D3B">
        <w:rPr>
          <w:rFonts w:ascii="Times New Roman" w:hAnsi="Times New Roman" w:cs="Times New Roman"/>
          <w:sz w:val="28"/>
          <w:szCs w:val="28"/>
        </w:rPr>
        <w:t>-</w:t>
      </w:r>
      <w:r w:rsidRPr="003B06A2">
        <w:rPr>
          <w:rFonts w:ascii="Times New Roman" w:hAnsi="Times New Roman" w:cs="Times New Roman"/>
          <w:sz w:val="28"/>
          <w:szCs w:val="28"/>
        </w:rPr>
        <w:t xml:space="preserve"> Trong quá trình thực hiện, phải đảm bảo sự phối hợp chặt chẽ giữa các 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ban,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Pr="003B06A2">
        <w:rPr>
          <w:rFonts w:ascii="Times New Roman" w:hAnsi="Times New Roman" w:cs="Times New Roman"/>
          <w:sz w:val="28"/>
          <w:szCs w:val="28"/>
        </w:rPr>
        <w:t xml:space="preserve"> liên quan, kịp thời đôn đốc, hướng dẫn và tháo gỡ các vướng mắc, khó khăn để </w:t>
      </w:r>
      <w:r w:rsidR="001941CF" w:rsidRPr="00A25D3B">
        <w:rPr>
          <w:rFonts w:ascii="Times New Roman" w:hAnsi="Times New Roman" w:cs="Times New Roman"/>
          <w:sz w:val="28"/>
          <w:szCs w:val="28"/>
        </w:rPr>
        <w:t>đưa các nội dung của Luật đi vào cuộc sống</w:t>
      </w:r>
      <w:r w:rsidRPr="003B06A2">
        <w:rPr>
          <w:rFonts w:ascii="Times New Roman" w:hAnsi="Times New Roman" w:cs="Times New Roman"/>
          <w:sz w:val="28"/>
          <w:szCs w:val="28"/>
        </w:rPr>
        <w:t>.</w:t>
      </w:r>
    </w:p>
    <w:p w:rsidR="00CB1E86" w:rsidRPr="003B06A2" w:rsidRDefault="00CB1E86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Pr="003B06A2">
        <w:rPr>
          <w:rFonts w:ascii="Times New Roman" w:hAnsi="Times New Roman" w:cs="Times New Roman"/>
          <w:b/>
          <w:sz w:val="28"/>
          <w:szCs w:val="28"/>
        </w:rPr>
        <w:t>II. NỘI DUNG</w:t>
      </w:r>
    </w:p>
    <w:p w:rsidR="00CB1E86" w:rsidRPr="00E54345" w:rsidRDefault="00CB1E86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6A2">
        <w:rPr>
          <w:rFonts w:ascii="Times New Roman" w:hAnsi="Times New Roman" w:cs="Times New Roman"/>
          <w:sz w:val="28"/>
          <w:szCs w:val="28"/>
        </w:rPr>
        <w:tab/>
      </w:r>
      <w:r w:rsidRPr="00E54345">
        <w:rPr>
          <w:rFonts w:ascii="Times New Roman" w:hAnsi="Times New Roman" w:cs="Times New Roman"/>
          <w:b/>
          <w:sz w:val="28"/>
          <w:szCs w:val="28"/>
        </w:rPr>
        <w:t>1. Tổ chức hội nghị triển khai thi hành Luật</w:t>
      </w:r>
    </w:p>
    <w:p w:rsidR="00F726AC" w:rsidRPr="00F726AC" w:rsidRDefault="00E57821" w:rsidP="00F726AC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F726AC">
        <w:rPr>
          <w:rFonts w:ascii="Times New Roman" w:hAnsi="Times New Roman" w:cs="Times New Roman"/>
          <w:sz w:val="28"/>
          <w:szCs w:val="28"/>
        </w:rPr>
        <w:tab/>
      </w:r>
      <w:r w:rsidR="00B27FCD" w:rsidRPr="00A25D3B">
        <w:rPr>
          <w:rFonts w:ascii="Times New Roman" w:hAnsi="Times New Roman" w:cs="Times New Roman"/>
          <w:sz w:val="28"/>
          <w:szCs w:val="28"/>
        </w:rPr>
        <w:t xml:space="preserve">1.1. </w:t>
      </w:r>
      <w:r w:rsidR="00F726AC" w:rsidRPr="00F726AC">
        <w:rPr>
          <w:rFonts w:ascii="Times New Roman" w:hAnsi="Times New Roman" w:cs="Times New Roman"/>
          <w:sz w:val="28"/>
          <w:szCs w:val="28"/>
        </w:rPr>
        <w:t xml:space="preserve">Tham gia 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các </w:t>
      </w:r>
      <w:r w:rsidR="00F726AC" w:rsidRPr="00F726AC">
        <w:rPr>
          <w:rFonts w:ascii="Times New Roman" w:hAnsi="Times New Roman" w:cs="Times New Roman"/>
          <w:sz w:val="28"/>
          <w:szCs w:val="28"/>
        </w:rPr>
        <w:t xml:space="preserve">Hội nghị triển khai thi hành Luật và các văn bản hướng dẫn thi hành do </w:t>
      </w:r>
      <w:r w:rsidR="00A25D3B" w:rsidRPr="00A25D3B">
        <w:rPr>
          <w:rFonts w:ascii="Times New Roman" w:hAnsi="Times New Roman" w:cs="Times New Roman"/>
          <w:sz w:val="28"/>
          <w:szCs w:val="28"/>
        </w:rPr>
        <w:t>Sở Tư pháp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726AC" w:rsidRPr="00F726AC">
        <w:rPr>
          <w:rFonts w:ascii="Times New Roman" w:hAnsi="Times New Roman" w:cs="Times New Roman"/>
          <w:sz w:val="28"/>
          <w:szCs w:val="28"/>
        </w:rPr>
        <w:t xml:space="preserve"> tổ chức.</w:t>
      </w:r>
    </w:p>
    <w:p w:rsidR="00F726AC" w:rsidRPr="00F726AC" w:rsidRDefault="00F726AC" w:rsidP="00F726AC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F726AC">
        <w:rPr>
          <w:rFonts w:ascii="Times New Roman" w:hAnsi="Times New Roman" w:cs="Times New Roman"/>
          <w:sz w:val="28"/>
          <w:szCs w:val="28"/>
        </w:rPr>
        <w:tab/>
        <w:t xml:space="preserve">- Đơn vị chủ trì: </w:t>
      </w:r>
      <w:r w:rsidRPr="00A25D3B">
        <w:rPr>
          <w:rFonts w:ascii="Times New Roman" w:hAnsi="Times New Roman" w:cs="Times New Roman"/>
          <w:sz w:val="28"/>
          <w:szCs w:val="28"/>
        </w:rPr>
        <w:t xml:space="preserve">Phòng </w:t>
      </w:r>
      <w:r w:rsidRPr="00F726AC">
        <w:rPr>
          <w:rFonts w:ascii="Times New Roman" w:hAnsi="Times New Roman" w:cs="Times New Roman"/>
          <w:sz w:val="28"/>
          <w:szCs w:val="28"/>
        </w:rPr>
        <w:t>Tư pháp</w:t>
      </w:r>
      <w:r w:rsidRPr="00A25D3B">
        <w:rPr>
          <w:rFonts w:ascii="Times New Roman" w:hAnsi="Times New Roman" w:cs="Times New Roman"/>
          <w:sz w:val="28"/>
          <w:szCs w:val="28"/>
        </w:rPr>
        <w:t xml:space="preserve"> và </w:t>
      </w:r>
      <w:r w:rsidRPr="00F726AC">
        <w:rPr>
          <w:rFonts w:ascii="Times New Roman" w:hAnsi="Times New Roman" w:cs="Times New Roman"/>
          <w:sz w:val="28"/>
          <w:szCs w:val="28"/>
        </w:rPr>
        <w:t xml:space="preserve">Văn phòng </w:t>
      </w:r>
      <w:r w:rsidRPr="00A25D3B">
        <w:rPr>
          <w:rFonts w:ascii="Times New Roman" w:hAnsi="Times New Roman" w:cs="Times New Roman"/>
          <w:sz w:val="28"/>
          <w:szCs w:val="28"/>
        </w:rPr>
        <w:t>HĐND-UBND thành phố.</w:t>
      </w:r>
    </w:p>
    <w:p w:rsidR="00F726AC" w:rsidRPr="00C0110C" w:rsidRDefault="00F726AC" w:rsidP="00F726AC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26AC">
        <w:rPr>
          <w:rFonts w:ascii="Times New Roman" w:hAnsi="Times New Roman" w:cs="Times New Roman"/>
          <w:sz w:val="28"/>
          <w:szCs w:val="28"/>
        </w:rPr>
        <w:tab/>
        <w:t xml:space="preserve">- Đơn vị phối hợp: </w:t>
      </w:r>
      <w:r w:rsidRPr="00A25D3B">
        <w:rPr>
          <w:rFonts w:ascii="Times New Roman" w:hAnsi="Times New Roman" w:cs="Times New Roman"/>
          <w:sz w:val="28"/>
          <w:szCs w:val="28"/>
        </w:rPr>
        <w:t xml:space="preserve">UBND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Thạch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Hạ</w:t>
      </w:r>
      <w:proofErr w:type="spellEnd"/>
    </w:p>
    <w:p w:rsidR="00F726AC" w:rsidRPr="00A25D3B" w:rsidRDefault="00F726AC" w:rsidP="00F726AC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F726AC">
        <w:rPr>
          <w:rFonts w:ascii="Times New Roman" w:hAnsi="Times New Roman" w:cs="Times New Roman"/>
          <w:sz w:val="28"/>
          <w:szCs w:val="28"/>
        </w:rPr>
        <w:tab/>
      </w:r>
      <w:r w:rsidRPr="00A25D3B">
        <w:rPr>
          <w:rFonts w:ascii="Times New Roman" w:hAnsi="Times New Roman" w:cs="Times New Roman"/>
          <w:sz w:val="28"/>
          <w:szCs w:val="28"/>
        </w:rPr>
        <w:t xml:space="preserve">- Thời gian thực hiện: theo chương trình của </w:t>
      </w:r>
      <w:r w:rsidR="00A25D3B" w:rsidRPr="00A25D3B">
        <w:rPr>
          <w:rFonts w:ascii="Times New Roman" w:hAnsi="Times New Roman" w:cs="Times New Roman"/>
          <w:sz w:val="28"/>
          <w:szCs w:val="28"/>
        </w:rPr>
        <w:t>Sở Tư</w:t>
      </w:r>
      <w:r w:rsidR="00A25D3B">
        <w:rPr>
          <w:rFonts w:ascii="Times New Roman" w:hAnsi="Times New Roman" w:cs="Times New Roman"/>
          <w:sz w:val="28"/>
          <w:szCs w:val="28"/>
        </w:rPr>
        <w:t xml:space="preserve"> </w:t>
      </w:r>
      <w:r w:rsidR="00A25D3B" w:rsidRPr="00A25D3B">
        <w:rPr>
          <w:rFonts w:ascii="Times New Roman" w:hAnsi="Times New Roman" w:cs="Times New Roman"/>
          <w:sz w:val="28"/>
          <w:szCs w:val="28"/>
        </w:rPr>
        <w:t>pháp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110C" w:rsidRP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C0110C" w:rsidRPr="00A25D3B">
        <w:rPr>
          <w:rFonts w:ascii="Times New Roman" w:hAnsi="Times New Roman" w:cs="Times New Roman"/>
          <w:sz w:val="28"/>
          <w:szCs w:val="28"/>
        </w:rPr>
        <w:t>,</w:t>
      </w:r>
      <w:r w:rsidRPr="00A25D3B">
        <w:rPr>
          <w:rFonts w:ascii="Times New Roman" w:hAnsi="Times New Roman" w:cs="Times New Roman"/>
          <w:sz w:val="28"/>
          <w:szCs w:val="28"/>
        </w:rPr>
        <w:t>.</w:t>
      </w:r>
    </w:p>
    <w:p w:rsidR="00B27FCD" w:rsidRPr="00A25D3B" w:rsidRDefault="00B27FCD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3AD" w:rsidRPr="00A25D3B" w:rsidRDefault="00F726AC" w:rsidP="00F726AC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D3B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44571" w:rsidRPr="00A25D3B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BB43AD" w:rsidRPr="00A25D3B">
        <w:rPr>
          <w:rFonts w:ascii="Times New Roman" w:hAnsi="Times New Roman" w:cs="Times New Roman"/>
          <w:sz w:val="28"/>
          <w:szCs w:val="28"/>
        </w:rPr>
        <w:t>h</w:t>
      </w:r>
      <w:r w:rsidR="00A44571" w:rsidRPr="00A25D3B">
        <w:rPr>
          <w:rFonts w:ascii="Times New Roman" w:hAnsi="Times New Roman" w:cs="Times New Roman"/>
          <w:sz w:val="28"/>
          <w:szCs w:val="28"/>
        </w:rPr>
        <w:t xml:space="preserve">ội nghị quán triệt Luật và các văn bản hướng dẫn thi hành cho </w:t>
      </w:r>
      <w:r w:rsidR="00A25D3B">
        <w:rPr>
          <w:rFonts w:ascii="Times New Roman" w:hAnsi="Times New Roman" w:cs="Times New Roman"/>
          <w:sz w:val="28"/>
          <w:szCs w:val="28"/>
        </w:rPr>
        <w:t>đ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ội ngũ cốt cán 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0110C">
        <w:rPr>
          <w:rFonts w:ascii="Times New Roman" w:hAnsi="Times New Roman" w:cs="Times New Roman"/>
          <w:sz w:val="28"/>
          <w:szCs w:val="28"/>
        </w:rPr>
        <w:t xml:space="preserve">ã </w:t>
      </w:r>
      <w:r w:rsidR="00A25D3B" w:rsidRPr="00A25D3B">
        <w:rPr>
          <w:rFonts w:ascii="Times New Roman" w:hAnsi="Times New Roman" w:cs="Times New Roman"/>
          <w:sz w:val="28"/>
          <w:szCs w:val="28"/>
        </w:rPr>
        <w:t>và các</w:t>
      </w:r>
      <w:r w:rsidR="00A25D3B">
        <w:rPr>
          <w:rFonts w:ascii="Times New Roman" w:hAnsi="Times New Roman" w:cs="Times New Roman"/>
          <w:sz w:val="28"/>
          <w:szCs w:val="28"/>
        </w:rPr>
        <w:t xml:space="preserve"> 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địa phương, </w:t>
      </w:r>
      <w:r w:rsidR="00A44571" w:rsidRPr="00A25D3B">
        <w:rPr>
          <w:rFonts w:ascii="Times New Roman" w:hAnsi="Times New Roman" w:cs="Times New Roman"/>
          <w:sz w:val="28"/>
          <w:szCs w:val="28"/>
        </w:rPr>
        <w:t xml:space="preserve">cán bộ, công chức, </w:t>
      </w:r>
      <w:r w:rsidR="00BB43AD" w:rsidRPr="00A25D3B">
        <w:rPr>
          <w:rFonts w:ascii="Times New Roman" w:hAnsi="Times New Roman" w:cs="Times New Roman"/>
          <w:sz w:val="28"/>
          <w:szCs w:val="28"/>
        </w:rPr>
        <w:t xml:space="preserve">viên chức, </w:t>
      </w:r>
      <w:r w:rsidR="00A44571" w:rsidRPr="00A25D3B">
        <w:rPr>
          <w:rFonts w:ascii="Times New Roman" w:hAnsi="Times New Roman" w:cs="Times New Roman"/>
          <w:sz w:val="28"/>
          <w:szCs w:val="28"/>
        </w:rPr>
        <w:t>người lao động trong các cơ quan, đơn vị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 có liên quan</w:t>
      </w:r>
      <w:r w:rsidR="00BB43AD" w:rsidRPr="00A25D3B">
        <w:rPr>
          <w:rFonts w:ascii="Times New Roman" w:hAnsi="Times New Roman" w:cs="Times New Roman"/>
          <w:sz w:val="28"/>
          <w:szCs w:val="28"/>
        </w:rPr>
        <w:t>.</w:t>
      </w:r>
    </w:p>
    <w:p w:rsidR="00A44571" w:rsidRPr="00A25D3B" w:rsidRDefault="00A44571" w:rsidP="00BB43AD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D3B">
        <w:rPr>
          <w:rFonts w:ascii="Times New Roman" w:hAnsi="Times New Roman" w:cs="Times New Roman"/>
          <w:sz w:val="28"/>
          <w:szCs w:val="28"/>
        </w:rPr>
        <w:t>- Đơn vị chủ trì</w:t>
      </w:r>
      <w:r w:rsidR="00A017CB" w:rsidRPr="00A25D3B">
        <w:rPr>
          <w:rFonts w:ascii="Times New Roman" w:hAnsi="Times New Roman" w:cs="Times New Roman"/>
          <w:sz w:val="28"/>
          <w:szCs w:val="28"/>
        </w:rPr>
        <w:t xml:space="preserve"> tham mưu</w:t>
      </w:r>
      <w:r w:rsidRPr="00A25D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</w:p>
    <w:p w:rsidR="00A44571" w:rsidRPr="00A25D3B" w:rsidRDefault="00A44571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</w:rPr>
      </w:pPr>
      <w:r w:rsidRPr="00A25D3B">
        <w:rPr>
          <w:rFonts w:ascii="Times New Roman" w:hAnsi="Times New Roman" w:cs="Times New Roman"/>
          <w:sz w:val="28"/>
          <w:szCs w:val="28"/>
        </w:rPr>
        <w:tab/>
        <w:t xml:space="preserve">- Đơn vị phối hợp: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D3B" w:rsidRPr="00A25D3B">
        <w:rPr>
          <w:rFonts w:ascii="Times New Roman" w:hAnsi="Times New Roman" w:cs="Times New Roman"/>
          <w:sz w:val="28"/>
          <w:szCs w:val="28"/>
        </w:rPr>
        <w:t>Văn phòng và c</w:t>
      </w:r>
      <w:r w:rsidR="002B35CF" w:rsidRPr="003B06A2">
        <w:rPr>
          <w:rFonts w:ascii="Times New Roman" w:hAnsi="Times New Roman" w:cs="Times New Roman"/>
          <w:sz w:val="28"/>
          <w:szCs w:val="28"/>
        </w:rPr>
        <w:t xml:space="preserve">ác </w:t>
      </w:r>
      <w:r w:rsidR="00A25D3B" w:rsidRPr="00A25D3B">
        <w:rPr>
          <w:rFonts w:ascii="Times New Roman" w:hAnsi="Times New Roman" w:cs="Times New Roman"/>
          <w:sz w:val="28"/>
          <w:szCs w:val="28"/>
        </w:rPr>
        <w:t xml:space="preserve">ban, </w:t>
      </w:r>
      <w:r w:rsidR="002B35CF" w:rsidRPr="003B06A2">
        <w:rPr>
          <w:rFonts w:ascii="Times New Roman" w:hAnsi="Times New Roman" w:cs="Times New Roman"/>
          <w:sz w:val="28"/>
          <w:szCs w:val="28"/>
        </w:rPr>
        <w:t>ngành</w:t>
      </w:r>
      <w:r w:rsidR="002B35CF" w:rsidRPr="00A25D3B">
        <w:rPr>
          <w:rFonts w:ascii="Times New Roman" w:hAnsi="Times New Roman" w:cs="Times New Roman"/>
          <w:sz w:val="28"/>
          <w:szCs w:val="28"/>
        </w:rPr>
        <w:t xml:space="preserve"> cấp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2B35CF" w:rsidRPr="003B06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571" w:rsidRPr="003B06A2" w:rsidRDefault="00A44571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D3B">
        <w:rPr>
          <w:rFonts w:ascii="Times New Roman" w:hAnsi="Times New Roman" w:cs="Times New Roman"/>
          <w:sz w:val="28"/>
          <w:szCs w:val="28"/>
        </w:rPr>
        <w:tab/>
      </w:r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A0F8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D451F" w:rsidRPr="003B06A2">
        <w:rPr>
          <w:rFonts w:ascii="Times New Roman" w:hAnsi="Times New Roman" w:cs="Times New Roman"/>
          <w:sz w:val="28"/>
          <w:szCs w:val="28"/>
          <w:lang w:val="en-US"/>
        </w:rPr>
        <w:t>uý</w:t>
      </w:r>
      <w:proofErr w:type="spellEnd"/>
      <w:r w:rsidR="000D451F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5423B3" w:rsidRPr="003B06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23B3" w:rsidRPr="003B06A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4599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5994" w:rsidRPr="003B06A2">
        <w:rPr>
          <w:rFonts w:ascii="Times New Roman" w:hAnsi="Times New Roman" w:cs="Times New Roman"/>
          <w:sz w:val="28"/>
          <w:szCs w:val="28"/>
          <w:lang w:val="en-US"/>
        </w:rPr>
        <w:t>quý</w:t>
      </w:r>
      <w:proofErr w:type="spellEnd"/>
      <w:r w:rsidR="005423B3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23B3" w:rsidRPr="003B06A2">
        <w:rPr>
          <w:rFonts w:ascii="Times New Roman" w:hAnsi="Times New Roman" w:cs="Times New Roman"/>
          <w:sz w:val="28"/>
          <w:szCs w:val="28"/>
          <w:lang w:val="en-US"/>
        </w:rPr>
        <w:t>/2021.</w:t>
      </w:r>
    </w:p>
    <w:p w:rsidR="00744D54" w:rsidRPr="00E54345" w:rsidRDefault="00A44571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Tuyên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truyền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phổ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biến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nội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dung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Luật</w:t>
      </w:r>
      <w:proofErr w:type="spellEnd"/>
    </w:p>
    <w:p w:rsidR="00B54042" w:rsidRPr="003B06A2" w:rsidRDefault="00A44571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Hộ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</w:p>
    <w:p w:rsidR="00A44571" w:rsidRPr="003B06A2" w:rsidRDefault="00A44571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226B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>hường</w:t>
      </w:r>
      <w:proofErr w:type="spellEnd"/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672" w:rsidRPr="003B06A2">
        <w:rPr>
          <w:rFonts w:ascii="Times New Roman" w:hAnsi="Times New Roman" w:cs="Times New Roman"/>
          <w:sz w:val="28"/>
          <w:szCs w:val="28"/>
          <w:lang w:val="en-US"/>
        </w:rPr>
        <w:t>xuyên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83A" w:rsidRPr="00E54345" w:rsidRDefault="009F683A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3.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Rà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soát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xây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dựng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sửa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đổi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bản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quy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phạm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pháp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luật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về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xử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lý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phạm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hành</w:t>
      </w:r>
      <w:proofErr w:type="spellEnd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D451F" w:rsidRPr="00E54345">
        <w:rPr>
          <w:rFonts w:ascii="Times New Roman" w:hAnsi="Times New Roman" w:cs="Times New Roman"/>
          <w:b/>
          <w:sz w:val="28"/>
          <w:szCs w:val="28"/>
          <w:lang w:val="en-US"/>
        </w:rPr>
        <w:t>chính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để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phù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hợp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với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Luật</w:t>
      </w:r>
      <w:proofErr w:type="spellEnd"/>
    </w:p>
    <w:p w:rsidR="00E57821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trì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D7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Hộ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</w:p>
    <w:p w:rsidR="007C4249" w:rsidRPr="003B06A2" w:rsidRDefault="009F683A" w:rsidP="007C4249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phối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26B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4249" w:rsidRPr="003B06A2">
        <w:rPr>
          <w:rFonts w:ascii="Times New Roman" w:hAnsi="Times New Roman" w:cs="Times New Roman"/>
          <w:sz w:val="28"/>
          <w:szCs w:val="28"/>
        </w:rPr>
        <w:t>ác ban, ngành</w:t>
      </w:r>
      <w:r w:rsidR="007C4249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6D75C9">
        <w:rPr>
          <w:rFonts w:ascii="Times New Roman" w:hAnsi="Times New Roman" w:cs="Times New Roman"/>
          <w:spacing w:val="-16"/>
          <w:sz w:val="28"/>
          <w:szCs w:val="28"/>
          <w:lang w:val="en-US"/>
        </w:rPr>
        <w:t>.</w:t>
      </w:r>
    </w:p>
    <w:p w:rsidR="009F683A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226BA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uý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305332" w:rsidRPr="003B06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/2021</w:t>
      </w:r>
      <w:r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83A" w:rsidRPr="00E54345" w:rsidRDefault="009F683A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="00A017CB" w:rsidRPr="00E54345">
        <w:rPr>
          <w:rFonts w:ascii="Times New Roman" w:hAnsi="Times New Roman" w:cs="Times New Roman"/>
          <w:b/>
          <w:sz w:val="28"/>
          <w:szCs w:val="28"/>
          <w:lang w:val="en-US"/>
        </w:rPr>
        <w:t>Tổ</w:t>
      </w:r>
      <w:proofErr w:type="spellEnd"/>
      <w:r w:rsidR="00A017CB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017CB" w:rsidRPr="00E54345">
        <w:rPr>
          <w:rFonts w:ascii="Times New Roman" w:hAnsi="Times New Roman" w:cs="Times New Roman"/>
          <w:b/>
          <w:sz w:val="28"/>
          <w:szCs w:val="28"/>
          <w:lang w:val="en-US"/>
        </w:rPr>
        <w:t>chức</w:t>
      </w:r>
      <w:proofErr w:type="spellEnd"/>
      <w:r w:rsidR="00A017CB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huấn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bồi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dưỡng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nghiệp</w:t>
      </w:r>
      <w:proofErr w:type="spellEnd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4345">
        <w:rPr>
          <w:rFonts w:ascii="Times New Roman" w:hAnsi="Times New Roman" w:cs="Times New Roman"/>
          <w:b/>
          <w:sz w:val="28"/>
          <w:szCs w:val="28"/>
          <w:lang w:val="en-US"/>
        </w:rPr>
        <w:t>vụ</w:t>
      </w:r>
      <w:proofErr w:type="spellEnd"/>
    </w:p>
    <w:p w:rsidR="00A017CB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huấn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sâu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bồi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đội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ngũ</w:t>
      </w:r>
      <w:proofErr w:type="spellEnd"/>
      <w:proofErr w:type="gram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trực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xử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phạm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683A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trì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D7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D3B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A25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D3B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A25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D3B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83A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phối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UBND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mối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017CB"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83A" w:rsidRPr="003B06A2" w:rsidRDefault="009F683A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C1D1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uý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44599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II, </w:t>
      </w:r>
      <w:proofErr w:type="spellStart"/>
      <w:r w:rsidR="00445994" w:rsidRPr="003B06A2">
        <w:rPr>
          <w:rFonts w:ascii="Times New Roman" w:hAnsi="Times New Roman" w:cs="Times New Roman"/>
          <w:sz w:val="28"/>
          <w:szCs w:val="28"/>
          <w:lang w:val="en-US"/>
        </w:rPr>
        <w:t>quý</w:t>
      </w:r>
      <w:proofErr w:type="spellEnd"/>
      <w:r w:rsidR="0044599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IV/2021</w:t>
      </w:r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gramEnd"/>
      <w:r w:rsidR="00E57821"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End"/>
    </w:p>
    <w:p w:rsidR="000553C0" w:rsidRPr="00E54345" w:rsidRDefault="00E57821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Kiểm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tra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công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tác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thi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hành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pháp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luật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về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xử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lý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phạm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hành</w:t>
      </w:r>
      <w:proofErr w:type="spellEnd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53C0" w:rsidRPr="00E54345">
        <w:rPr>
          <w:rFonts w:ascii="Times New Roman" w:hAnsi="Times New Roman" w:cs="Times New Roman"/>
          <w:b/>
          <w:sz w:val="28"/>
          <w:szCs w:val="28"/>
          <w:lang w:val="en-US"/>
        </w:rPr>
        <w:t>chính</w:t>
      </w:r>
      <w:proofErr w:type="spellEnd"/>
    </w:p>
    <w:p w:rsidR="006D75C9" w:rsidRDefault="000553C0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Xây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dựng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xử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phạm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tại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ban,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="006D75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3C0" w:rsidRPr="003B06A2" w:rsidRDefault="000553C0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trì</w:t>
      </w:r>
      <w:proofErr w:type="spellEnd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</w:p>
    <w:p w:rsidR="000553C0" w:rsidRPr="003B06A2" w:rsidRDefault="000553C0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phối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C1D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5C61" w:rsidRPr="003B06A2">
        <w:rPr>
          <w:rFonts w:ascii="Times New Roman" w:hAnsi="Times New Roman" w:cs="Times New Roman"/>
          <w:sz w:val="28"/>
          <w:szCs w:val="28"/>
        </w:rPr>
        <w:t xml:space="preserve">ác </w:t>
      </w:r>
      <w:r w:rsidR="0096280B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75C61" w:rsidRPr="003B06A2">
        <w:rPr>
          <w:rFonts w:ascii="Times New Roman" w:hAnsi="Times New Roman" w:cs="Times New Roman"/>
          <w:sz w:val="28"/>
          <w:szCs w:val="28"/>
        </w:rPr>
        <w:t>ngành</w:t>
      </w:r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="00A75C61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</w:p>
    <w:p w:rsidR="000553C0" w:rsidRPr="003B06A2" w:rsidRDefault="000553C0" w:rsidP="00040B28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C1D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06A2">
        <w:rPr>
          <w:rFonts w:ascii="Times New Roman" w:hAnsi="Times New Roman" w:cs="Times New Roman"/>
          <w:sz w:val="28"/>
          <w:szCs w:val="28"/>
          <w:lang w:val="en-US"/>
        </w:rPr>
        <w:t>àng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06A2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53C0" w:rsidRPr="003B06A2" w:rsidRDefault="00445994" w:rsidP="00040B28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06A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553C0" w:rsidRPr="003B06A2">
        <w:rPr>
          <w:rFonts w:ascii="Times New Roman" w:hAnsi="Times New Roman" w:cs="Times New Roman"/>
          <w:b/>
          <w:sz w:val="28"/>
          <w:szCs w:val="28"/>
          <w:lang w:val="en-US"/>
        </w:rPr>
        <w:t>III. TỔ CHỨC THỰC HIỆN</w:t>
      </w:r>
    </w:p>
    <w:p w:rsidR="001A09E4" w:rsidRPr="001A09E4" w:rsidRDefault="004948DD" w:rsidP="001A09E4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9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628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an,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nhiệm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tích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cực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khai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hoạch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đảm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tiến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độ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tiết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kiệm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tránh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lãng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phí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kỳ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cáo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xử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phạm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gửi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9E4">
        <w:rPr>
          <w:rFonts w:ascii="Times New Roman" w:hAnsi="Times New Roman" w:cs="Times New Roman"/>
          <w:sz w:val="28"/>
          <w:szCs w:val="28"/>
          <w:lang w:val="en-US"/>
        </w:rPr>
        <w:t xml:space="preserve">UBND </w:t>
      </w:r>
      <w:proofErr w:type="spellStart"/>
      <w:r w:rsidR="00C0110C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9E4">
        <w:rPr>
          <w:rFonts w:ascii="Times New Roman" w:hAnsi="Times New Roman" w:cs="Times New Roman"/>
          <w:sz w:val="28"/>
          <w:szCs w:val="28"/>
          <w:lang w:val="en-US"/>
        </w:rPr>
        <w:t xml:space="preserve">(qua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1A09E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1A09E4" w:rsidRPr="001A09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9E4" w:rsidRPr="001A09E4" w:rsidRDefault="001A09E4" w:rsidP="001A09E4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9E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nghị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khai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huấn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bồi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bệnh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6B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ovid-19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đảm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ương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Ban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chống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6B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ovid-19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tỉnh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9E4" w:rsidRPr="001A09E4" w:rsidRDefault="001A09E4" w:rsidP="001A09E4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9E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</w:p>
    <w:p w:rsidR="001A09E4" w:rsidRPr="001A09E4" w:rsidRDefault="001A09E4" w:rsidP="001A09E4">
      <w:pPr>
        <w:spacing w:before="1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9E4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 xml:space="preserve">3.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09E4">
        <w:rPr>
          <w:rFonts w:ascii="Times New Roman" w:hAnsi="Times New Roman" w:cs="Times New Roman"/>
          <w:sz w:val="28"/>
          <w:szCs w:val="28"/>
          <w:lang w:val="en-US"/>
        </w:rPr>
        <w:t>ử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nguồn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phí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xuyên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09E4">
        <w:rPr>
          <w:rFonts w:ascii="Times New Roman" w:hAnsi="Times New Roman" w:cs="Times New Roman"/>
          <w:sz w:val="28"/>
          <w:szCs w:val="28"/>
          <w:lang w:val="en-US"/>
        </w:rPr>
        <w:t>hoạch</w:t>
      </w:r>
      <w:proofErr w:type="spellEnd"/>
      <w:r w:rsidRPr="001A09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05EC" w:rsidRPr="003B06A2" w:rsidRDefault="001A09E4" w:rsidP="00040B28">
      <w:pPr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Giao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dõi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đôn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đốc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triển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khai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>hoạch</w:t>
      </w:r>
      <w:proofErr w:type="spellEnd"/>
      <w:r w:rsidR="00670DE4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tổng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quả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phạm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toàn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C011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cáo</w:t>
      </w:r>
      <w:proofErr w:type="spell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(qua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 w:rsidR="009628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6280B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proofErr w:type="gramStart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="00A03EB0" w:rsidRPr="003B06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41CF" w:rsidRPr="00040B28" w:rsidRDefault="001941CF" w:rsidP="00040B28">
      <w:pPr>
        <w:spacing w:before="100"/>
        <w:ind w:firstLine="720"/>
        <w:jc w:val="both"/>
        <w:rPr>
          <w:rFonts w:asciiTheme="majorHAnsi" w:hAnsiTheme="majorHAnsi" w:cstheme="majorHAnsi"/>
          <w:sz w:val="2"/>
          <w:szCs w:val="28"/>
          <w:lang w:val="en-US"/>
        </w:rPr>
      </w:pPr>
    </w:p>
    <w:p w:rsidR="00A03EB0" w:rsidRPr="00040B28" w:rsidRDefault="00A03EB0" w:rsidP="00F52A6F">
      <w:pPr>
        <w:spacing w:before="100"/>
        <w:ind w:firstLine="720"/>
        <w:jc w:val="both"/>
        <w:rPr>
          <w:rFonts w:asciiTheme="majorHAnsi" w:hAnsiTheme="majorHAnsi" w:cstheme="majorHAnsi"/>
          <w:sz w:val="12"/>
          <w:szCs w:val="28"/>
          <w:lang w:val="en-US"/>
        </w:rPr>
      </w:pPr>
    </w:p>
    <w:tbl>
      <w:tblPr>
        <w:tblW w:w="8914" w:type="dxa"/>
        <w:tblInd w:w="108" w:type="dxa"/>
        <w:tblLook w:val="01E0" w:firstRow="1" w:lastRow="1" w:firstColumn="1" w:lastColumn="1" w:noHBand="0" w:noVBand="0"/>
      </w:tblPr>
      <w:tblGrid>
        <w:gridCol w:w="5070"/>
        <w:gridCol w:w="3844"/>
      </w:tblGrid>
      <w:tr w:rsidR="009150E2" w:rsidRPr="00EF56FC" w:rsidTr="00E11C42">
        <w:trPr>
          <w:trHeight w:val="677"/>
        </w:trPr>
        <w:tc>
          <w:tcPr>
            <w:tcW w:w="5070" w:type="dxa"/>
          </w:tcPr>
          <w:p w:rsidR="009150E2" w:rsidRPr="00040B28" w:rsidRDefault="009150E2" w:rsidP="00E11C42">
            <w:pPr>
              <w:ind w:right="-3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40B28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:rsidR="008F6CBC" w:rsidRPr="00040B28" w:rsidRDefault="008F6CBC" w:rsidP="00E11C42">
            <w:pPr>
              <w:ind w:left="-630" w:right="176" w:firstLine="630"/>
              <w:rPr>
                <w:rFonts w:ascii="Times New Roman" w:hAnsi="Times New Roman" w:cs="Times New Roman"/>
                <w:lang w:val="en-US"/>
              </w:rPr>
            </w:pPr>
            <w:r w:rsidRPr="00040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Phòng</w:t>
            </w:r>
            <w:proofErr w:type="spellEnd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Tư</w:t>
            </w:r>
            <w:proofErr w:type="spellEnd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pháp</w:t>
            </w:r>
            <w:proofErr w:type="spellEnd"/>
            <w:r w:rsidRPr="00040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A13699" w:rsidRPr="00040B28" w:rsidRDefault="00A13699" w:rsidP="00E11C42">
            <w:pPr>
              <w:ind w:left="-630" w:right="630" w:firstLine="630"/>
              <w:rPr>
                <w:rFonts w:ascii="Times New Roman" w:hAnsi="Times New Roman" w:cs="Times New Roman"/>
                <w:lang w:val="en-US"/>
              </w:rPr>
            </w:pPr>
            <w:r w:rsidRPr="00040B28">
              <w:rPr>
                <w:rFonts w:ascii="Times New Roman" w:hAnsi="Times New Roman" w:cs="Times New Roman"/>
                <w:sz w:val="22"/>
                <w:szCs w:val="22"/>
              </w:rPr>
              <w:t xml:space="preserve">- Chủ tịch, các PCT UBND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xã</w:t>
            </w:r>
            <w:proofErr w:type="spellEnd"/>
            <w:r w:rsidR="001A09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9150E2" w:rsidRPr="00040B28" w:rsidRDefault="0096280B" w:rsidP="00E11C42">
            <w:pPr>
              <w:ind w:left="-630" w:right="63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Các ban,</w:t>
            </w:r>
            <w:r w:rsidR="00EC48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150E2" w:rsidRPr="00040B28">
              <w:rPr>
                <w:rFonts w:ascii="Times New Roman" w:hAnsi="Times New Roman" w:cs="Times New Roman"/>
                <w:sz w:val="22"/>
                <w:szCs w:val="22"/>
              </w:rPr>
              <w:t>ngành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thể</w:t>
            </w:r>
            <w:proofErr w:type="spellEnd"/>
            <w:r w:rsidR="00EC48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C48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cấp</w:t>
            </w:r>
            <w:proofErr w:type="spellEnd"/>
            <w:r w:rsidR="00EC48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xã</w:t>
            </w:r>
            <w:proofErr w:type="spellEnd"/>
            <w:r w:rsidR="001A09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9150E2" w:rsidRPr="0096280B" w:rsidRDefault="009150E2" w:rsidP="00E11C42">
            <w:pPr>
              <w:ind w:left="-630" w:right="630" w:firstLine="630"/>
              <w:rPr>
                <w:rFonts w:ascii="Times New Roman" w:hAnsi="Times New Roman" w:cs="Times New Roman"/>
                <w:lang w:val="en-US"/>
              </w:rPr>
            </w:pPr>
            <w:r w:rsidRPr="00040B2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Các</w:t>
            </w:r>
            <w:proofErr w:type="spellEnd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62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thôn</w:t>
            </w:r>
            <w:proofErr w:type="spellEnd"/>
          </w:p>
          <w:p w:rsidR="009150E2" w:rsidRPr="00A25D3B" w:rsidRDefault="00F52A6F" w:rsidP="00A13699">
            <w:pPr>
              <w:ind w:left="-630" w:right="630" w:firstLine="630"/>
              <w:jc w:val="both"/>
              <w:rPr>
                <w:rFonts w:ascii="Times New Roman" w:hAnsi="Times New Roman" w:cs="Times New Roman"/>
              </w:rPr>
            </w:pPr>
            <w:r w:rsidRPr="00A25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48CD" w:rsidRPr="00A25D3B">
              <w:rPr>
                <w:rFonts w:ascii="Times New Roman" w:hAnsi="Times New Roman" w:cs="Times New Roman"/>
                <w:sz w:val="22"/>
                <w:szCs w:val="22"/>
              </w:rPr>
              <w:t xml:space="preserve"> Lưu: VT, TP</w:t>
            </w:r>
            <w:r w:rsidRPr="00A25D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44" w:type="dxa"/>
          </w:tcPr>
          <w:p w:rsidR="009150E2" w:rsidRPr="003B06A2" w:rsidRDefault="009150E2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3B06A2"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  <w:t>TM. ỦY BAN NHÂN DÂN</w:t>
            </w:r>
          </w:p>
          <w:p w:rsidR="009150E2" w:rsidRDefault="00481ED9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  <w:t>KT</w:t>
            </w:r>
            <w:r w:rsidRPr="00A25D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25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E2" w:rsidRPr="003B06A2"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  <w:t>CHỦ TỊCH</w:t>
            </w:r>
          </w:p>
          <w:p w:rsidR="00481ED9" w:rsidRPr="003B06A2" w:rsidRDefault="00481ED9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nl-NL"/>
              </w:rPr>
              <w:t>PHÓ CHỦ TỊCH</w:t>
            </w:r>
          </w:p>
          <w:p w:rsidR="009150E2" w:rsidRPr="00040B28" w:rsidRDefault="009150E2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F52A6F" w:rsidRPr="00040B28" w:rsidRDefault="00F52A6F" w:rsidP="00E11C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9150E2" w:rsidRPr="00040B28" w:rsidRDefault="009150E2" w:rsidP="00E11C4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lang w:val="nl-NL"/>
              </w:rPr>
            </w:pPr>
          </w:p>
          <w:p w:rsidR="009150E2" w:rsidRPr="00EF56FC" w:rsidRDefault="0096280B" w:rsidP="00F123B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Trương Thế Kỷ</w:t>
            </w:r>
          </w:p>
        </w:tc>
      </w:tr>
    </w:tbl>
    <w:p w:rsidR="009150E2" w:rsidRPr="009150E2" w:rsidRDefault="009150E2" w:rsidP="00AE621C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sectPr w:rsidR="009150E2" w:rsidRPr="009150E2" w:rsidSect="00066B3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7A" w:rsidRDefault="007E717A" w:rsidP="00EB2454">
      <w:r>
        <w:separator/>
      </w:r>
    </w:p>
  </w:endnote>
  <w:endnote w:type="continuationSeparator" w:id="0">
    <w:p w:rsidR="007E717A" w:rsidRDefault="007E717A" w:rsidP="00E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7A" w:rsidRDefault="007E717A" w:rsidP="00EB2454">
      <w:r>
        <w:separator/>
      </w:r>
    </w:p>
  </w:footnote>
  <w:footnote w:type="continuationSeparator" w:id="0">
    <w:p w:rsidR="007E717A" w:rsidRDefault="007E717A" w:rsidP="00EB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123330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11C42" w:rsidRPr="00EB2454" w:rsidRDefault="00BD4F5B">
        <w:pPr>
          <w:pStyle w:val="Header"/>
          <w:jc w:val="center"/>
          <w:rPr>
            <w:rFonts w:asciiTheme="majorHAnsi" w:hAnsiTheme="majorHAnsi" w:cstheme="majorHAnsi"/>
          </w:rPr>
        </w:pPr>
        <w:r w:rsidRPr="0061502B">
          <w:rPr>
            <w:rFonts w:ascii="Times New Roman" w:hAnsi="Times New Roman" w:cs="Times New Roman"/>
          </w:rPr>
          <w:fldChar w:fldCharType="begin"/>
        </w:r>
        <w:r w:rsidR="00E11C42" w:rsidRPr="0061502B">
          <w:rPr>
            <w:rFonts w:ascii="Times New Roman" w:hAnsi="Times New Roman" w:cs="Times New Roman"/>
          </w:rPr>
          <w:instrText xml:space="preserve"> PAGE   \* MERGEFORMAT </w:instrText>
        </w:r>
        <w:r w:rsidRPr="0061502B">
          <w:rPr>
            <w:rFonts w:ascii="Times New Roman" w:hAnsi="Times New Roman" w:cs="Times New Roman"/>
          </w:rPr>
          <w:fldChar w:fldCharType="separate"/>
        </w:r>
        <w:r w:rsidR="00B93F21">
          <w:rPr>
            <w:rFonts w:ascii="Times New Roman" w:hAnsi="Times New Roman" w:cs="Times New Roman"/>
            <w:noProof/>
          </w:rPr>
          <w:t>3</w:t>
        </w:r>
        <w:r w:rsidRPr="0061502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11C42" w:rsidRPr="00F52A6F" w:rsidRDefault="00E11C42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F"/>
    <w:rsid w:val="00024EBA"/>
    <w:rsid w:val="00037BB1"/>
    <w:rsid w:val="00040B28"/>
    <w:rsid w:val="00045722"/>
    <w:rsid w:val="000553C0"/>
    <w:rsid w:val="00066B36"/>
    <w:rsid w:val="00076A0D"/>
    <w:rsid w:val="00080FC8"/>
    <w:rsid w:val="000A1461"/>
    <w:rsid w:val="000A5537"/>
    <w:rsid w:val="000B2B2B"/>
    <w:rsid w:val="000D451F"/>
    <w:rsid w:val="00106ED8"/>
    <w:rsid w:val="0011474C"/>
    <w:rsid w:val="00130563"/>
    <w:rsid w:val="00137A6A"/>
    <w:rsid w:val="00155E9C"/>
    <w:rsid w:val="001644ED"/>
    <w:rsid w:val="00175163"/>
    <w:rsid w:val="001941CF"/>
    <w:rsid w:val="001A09E4"/>
    <w:rsid w:val="001B753D"/>
    <w:rsid w:val="001D475D"/>
    <w:rsid w:val="00204014"/>
    <w:rsid w:val="00214926"/>
    <w:rsid w:val="0022339F"/>
    <w:rsid w:val="00226BA2"/>
    <w:rsid w:val="002311C7"/>
    <w:rsid w:val="002348AC"/>
    <w:rsid w:val="0024242C"/>
    <w:rsid w:val="00255440"/>
    <w:rsid w:val="00266889"/>
    <w:rsid w:val="002B35CF"/>
    <w:rsid w:val="002C20BB"/>
    <w:rsid w:val="00301EDD"/>
    <w:rsid w:val="00305332"/>
    <w:rsid w:val="0033674F"/>
    <w:rsid w:val="00341A12"/>
    <w:rsid w:val="00376A46"/>
    <w:rsid w:val="003909D5"/>
    <w:rsid w:val="00397AD7"/>
    <w:rsid w:val="003A4DF9"/>
    <w:rsid w:val="003A5A98"/>
    <w:rsid w:val="003B06A2"/>
    <w:rsid w:val="003B642B"/>
    <w:rsid w:val="003E5C96"/>
    <w:rsid w:val="0040425D"/>
    <w:rsid w:val="00426C8A"/>
    <w:rsid w:val="00445994"/>
    <w:rsid w:val="00474A8F"/>
    <w:rsid w:val="00481ED9"/>
    <w:rsid w:val="004948DD"/>
    <w:rsid w:val="00496161"/>
    <w:rsid w:val="004C0868"/>
    <w:rsid w:val="004C2FBD"/>
    <w:rsid w:val="00533AC5"/>
    <w:rsid w:val="005423B3"/>
    <w:rsid w:val="00573D6C"/>
    <w:rsid w:val="00583735"/>
    <w:rsid w:val="005B47C5"/>
    <w:rsid w:val="005C3A0A"/>
    <w:rsid w:val="005D4714"/>
    <w:rsid w:val="006020AD"/>
    <w:rsid w:val="0061502B"/>
    <w:rsid w:val="00621B45"/>
    <w:rsid w:val="006256AE"/>
    <w:rsid w:val="00670DE4"/>
    <w:rsid w:val="006D75C9"/>
    <w:rsid w:val="006E3E4C"/>
    <w:rsid w:val="00705307"/>
    <w:rsid w:val="00744D54"/>
    <w:rsid w:val="00754017"/>
    <w:rsid w:val="007551E5"/>
    <w:rsid w:val="0075648F"/>
    <w:rsid w:val="00792593"/>
    <w:rsid w:val="007C4249"/>
    <w:rsid w:val="007E717A"/>
    <w:rsid w:val="008324DF"/>
    <w:rsid w:val="00842AC1"/>
    <w:rsid w:val="0085715B"/>
    <w:rsid w:val="00884A85"/>
    <w:rsid w:val="00884AD0"/>
    <w:rsid w:val="00892137"/>
    <w:rsid w:val="0089328B"/>
    <w:rsid w:val="00894E64"/>
    <w:rsid w:val="00897203"/>
    <w:rsid w:val="008B7572"/>
    <w:rsid w:val="008C6C53"/>
    <w:rsid w:val="008D5DFA"/>
    <w:rsid w:val="008F36D0"/>
    <w:rsid w:val="008F6CBC"/>
    <w:rsid w:val="009150E2"/>
    <w:rsid w:val="00927C12"/>
    <w:rsid w:val="00945185"/>
    <w:rsid w:val="0096280B"/>
    <w:rsid w:val="0096594C"/>
    <w:rsid w:val="00991B70"/>
    <w:rsid w:val="009947FC"/>
    <w:rsid w:val="00995F7B"/>
    <w:rsid w:val="009A0F81"/>
    <w:rsid w:val="009A61D0"/>
    <w:rsid w:val="009B74E5"/>
    <w:rsid w:val="009E1BF5"/>
    <w:rsid w:val="009F683A"/>
    <w:rsid w:val="00A017CB"/>
    <w:rsid w:val="00A03EB0"/>
    <w:rsid w:val="00A06717"/>
    <w:rsid w:val="00A13699"/>
    <w:rsid w:val="00A25D3B"/>
    <w:rsid w:val="00A4125C"/>
    <w:rsid w:val="00A44571"/>
    <w:rsid w:val="00A455AE"/>
    <w:rsid w:val="00A4616A"/>
    <w:rsid w:val="00A72E1E"/>
    <w:rsid w:val="00A74CB2"/>
    <w:rsid w:val="00A75529"/>
    <w:rsid w:val="00A75C61"/>
    <w:rsid w:val="00AA6E5A"/>
    <w:rsid w:val="00AC210E"/>
    <w:rsid w:val="00AE621C"/>
    <w:rsid w:val="00AE6397"/>
    <w:rsid w:val="00B0522F"/>
    <w:rsid w:val="00B0652C"/>
    <w:rsid w:val="00B27FCD"/>
    <w:rsid w:val="00B42725"/>
    <w:rsid w:val="00B460F6"/>
    <w:rsid w:val="00B54042"/>
    <w:rsid w:val="00B60293"/>
    <w:rsid w:val="00B64040"/>
    <w:rsid w:val="00B93F21"/>
    <w:rsid w:val="00BA679D"/>
    <w:rsid w:val="00BA7FA2"/>
    <w:rsid w:val="00BB43AD"/>
    <w:rsid w:val="00BD05EC"/>
    <w:rsid w:val="00BD4F5B"/>
    <w:rsid w:val="00BF7672"/>
    <w:rsid w:val="00C0110C"/>
    <w:rsid w:val="00C2271C"/>
    <w:rsid w:val="00C23849"/>
    <w:rsid w:val="00C507E9"/>
    <w:rsid w:val="00C67266"/>
    <w:rsid w:val="00C70118"/>
    <w:rsid w:val="00C94F24"/>
    <w:rsid w:val="00CB1E86"/>
    <w:rsid w:val="00CF5A46"/>
    <w:rsid w:val="00D02318"/>
    <w:rsid w:val="00D11FE4"/>
    <w:rsid w:val="00D4769A"/>
    <w:rsid w:val="00D50FBE"/>
    <w:rsid w:val="00D60D39"/>
    <w:rsid w:val="00DC1D17"/>
    <w:rsid w:val="00E11C42"/>
    <w:rsid w:val="00E27B9F"/>
    <w:rsid w:val="00E30921"/>
    <w:rsid w:val="00E54345"/>
    <w:rsid w:val="00E57821"/>
    <w:rsid w:val="00E61B01"/>
    <w:rsid w:val="00E657D0"/>
    <w:rsid w:val="00E82FA4"/>
    <w:rsid w:val="00EB2454"/>
    <w:rsid w:val="00EC1F7E"/>
    <w:rsid w:val="00EC48CD"/>
    <w:rsid w:val="00F108C7"/>
    <w:rsid w:val="00F123BF"/>
    <w:rsid w:val="00F401CD"/>
    <w:rsid w:val="00F52A6F"/>
    <w:rsid w:val="00F726AC"/>
    <w:rsid w:val="00F848ED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AD62E1-BAC3-4978-B9E2-BFD8760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2F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locked/>
    <w:rsid w:val="00B0522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locked/>
    <w:rsid w:val="00B052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0522F"/>
    <w:pPr>
      <w:shd w:val="clear" w:color="auto" w:fill="FFFFFF"/>
      <w:spacing w:line="336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20">
    <w:name w:val="Body text (2)"/>
    <w:basedOn w:val="Normal"/>
    <w:link w:val="Bodytext2"/>
    <w:rsid w:val="00B0522F"/>
    <w:pPr>
      <w:shd w:val="clear" w:color="auto" w:fill="FFFFFF"/>
      <w:spacing w:before="180" w:after="48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2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454"/>
    <w:rPr>
      <w:rFonts w:ascii="Arial Unicode MS" w:eastAsia="Calibri" w:hAnsi="Arial Unicode MS" w:cs="Arial Unicode MS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B2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454"/>
    <w:rPr>
      <w:rFonts w:ascii="Arial Unicode MS" w:eastAsia="Calibri" w:hAnsi="Arial Unicode MS" w:cs="Arial Unicode MS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B3"/>
    <w:rPr>
      <w:rFonts w:ascii="Tahoma" w:eastAsia="Calibri" w:hAnsi="Tahoma" w:cs="Tahoma"/>
      <w:color w:val="000000"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A4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867B-AC19-4A5D-B7DD-B5E675A5C13C}"/>
</file>

<file path=customXml/itemProps2.xml><?xml version="1.0" encoding="utf-8"?>
<ds:datastoreItem xmlns:ds="http://schemas.openxmlformats.org/officeDocument/2006/customXml" ds:itemID="{BBFBA693-3308-4A9D-B4F4-A6D17D10273B}"/>
</file>

<file path=customXml/itemProps3.xml><?xml version="1.0" encoding="utf-8"?>
<ds:datastoreItem xmlns:ds="http://schemas.openxmlformats.org/officeDocument/2006/customXml" ds:itemID="{FA3937D3-145F-441F-B49D-62464B2426B7}"/>
</file>

<file path=customXml/itemProps4.xml><?xml version="1.0" encoding="utf-8"?>
<ds:datastoreItem xmlns:ds="http://schemas.openxmlformats.org/officeDocument/2006/customXml" ds:itemID="{F4013752-2225-4B80-9099-2CBF442D7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Tư pháp - UBND Thành phố Hà Tĩnh</vt:lpstr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Tư pháp - UBND Thành phố Hà Tĩnh</dc:title>
  <dc:creator>Quang Ly</dc:creator>
  <cp:lastModifiedBy>MYPC</cp:lastModifiedBy>
  <cp:revision>4</cp:revision>
  <cp:lastPrinted>2021-11-04T07:57:00Z</cp:lastPrinted>
  <dcterms:created xsi:type="dcterms:W3CDTF">2021-11-04T07:57:00Z</dcterms:created>
  <dcterms:modified xsi:type="dcterms:W3CDTF">2021-11-06T02:22:00Z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